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54ED" w14:textId="77777777" w:rsidR="00660E14" w:rsidRPr="002F15E1" w:rsidRDefault="00660E14" w:rsidP="00660E14">
      <w:pPr>
        <w:spacing w:after="0" w:line="276" w:lineRule="auto"/>
        <w:jc w:val="both"/>
        <w:rPr>
          <w:rFonts w:ascii="Arial" w:hAnsi="Arial" w:cs="Arial"/>
          <w:sz w:val="24"/>
        </w:rPr>
      </w:pPr>
    </w:p>
    <w:p w14:paraId="10BECDDC" w14:textId="37A82D5B" w:rsidR="00660E14" w:rsidRDefault="00660E14" w:rsidP="00660E14">
      <w:pPr>
        <w:spacing w:after="0" w:line="276" w:lineRule="auto"/>
        <w:jc w:val="both"/>
        <w:rPr>
          <w:rFonts w:ascii="Arial" w:hAnsi="Arial" w:cs="Arial"/>
          <w:b/>
          <w:sz w:val="24"/>
        </w:rPr>
      </w:pPr>
      <w:r w:rsidRPr="002F15E1">
        <w:rPr>
          <w:rFonts w:ascii="Arial" w:hAnsi="Arial" w:cs="Arial"/>
          <w:b/>
          <w:sz w:val="24"/>
        </w:rPr>
        <w:t xml:space="preserve">AVISO DE PRIVACIDAD INTEGRAL RELACIONADO CON LOS DATOS PERSONALES RECABADOS EN EL </w:t>
      </w:r>
      <w:r w:rsidRPr="00660E14">
        <w:rPr>
          <w:rFonts w:ascii="Arial" w:hAnsi="Arial" w:cs="Arial"/>
          <w:b/>
          <w:sz w:val="24"/>
        </w:rPr>
        <w:t xml:space="preserve">PRIMER CONCURSO ESTATAL DE FOTOGRAFÍA 2022 “A </w:t>
      </w:r>
      <w:r w:rsidR="005451FF">
        <w:rPr>
          <w:rFonts w:ascii="Arial" w:hAnsi="Arial" w:cs="Arial"/>
          <w:b/>
          <w:sz w:val="24"/>
        </w:rPr>
        <w:t xml:space="preserve">LA LUZ: </w:t>
      </w:r>
      <w:r w:rsidR="006405B1">
        <w:rPr>
          <w:rFonts w:ascii="Arial" w:hAnsi="Arial" w:cs="Arial"/>
          <w:b/>
          <w:sz w:val="24"/>
        </w:rPr>
        <w:t>IMÁGENES Y</w:t>
      </w:r>
      <w:r w:rsidR="005451FF">
        <w:rPr>
          <w:rFonts w:ascii="Arial" w:hAnsi="Arial" w:cs="Arial"/>
          <w:b/>
          <w:sz w:val="24"/>
        </w:rPr>
        <w:t xml:space="preserve"> REFLEXIONES”</w:t>
      </w:r>
      <w:r w:rsidRPr="00660E14">
        <w:rPr>
          <w:rFonts w:ascii="Arial" w:hAnsi="Arial" w:cs="Arial"/>
          <w:b/>
          <w:sz w:val="24"/>
        </w:rPr>
        <w:t>.</w:t>
      </w:r>
      <w:r w:rsidRPr="002F15E1">
        <w:rPr>
          <w:rFonts w:ascii="Arial" w:hAnsi="Arial" w:cs="Arial"/>
          <w:b/>
          <w:sz w:val="24"/>
        </w:rPr>
        <w:t xml:space="preserve"> </w:t>
      </w:r>
    </w:p>
    <w:p w14:paraId="02EC2886" w14:textId="77777777" w:rsidR="00660E14" w:rsidRPr="002F15E1" w:rsidRDefault="00660E14" w:rsidP="00660E14">
      <w:pPr>
        <w:spacing w:after="0" w:line="276" w:lineRule="auto"/>
        <w:jc w:val="both"/>
        <w:rPr>
          <w:rFonts w:ascii="Arial" w:hAnsi="Arial" w:cs="Arial"/>
          <w:b/>
          <w:sz w:val="24"/>
        </w:rPr>
      </w:pPr>
    </w:p>
    <w:p w14:paraId="38DB479D"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 </w:t>
      </w:r>
    </w:p>
    <w:p w14:paraId="4F572EF3" w14:textId="77777777" w:rsidR="00660E14" w:rsidRDefault="00660E14" w:rsidP="00660E14">
      <w:pPr>
        <w:spacing w:after="0" w:line="276" w:lineRule="auto"/>
        <w:jc w:val="center"/>
        <w:rPr>
          <w:rFonts w:ascii="Arial" w:hAnsi="Arial" w:cs="Arial"/>
          <w:b/>
          <w:sz w:val="24"/>
        </w:rPr>
      </w:pPr>
    </w:p>
    <w:p w14:paraId="5EB0F3BF" w14:textId="77777777" w:rsidR="00660E14" w:rsidRPr="002F15E1" w:rsidRDefault="00660E14" w:rsidP="00660E14">
      <w:pPr>
        <w:spacing w:after="0" w:line="276" w:lineRule="auto"/>
        <w:jc w:val="center"/>
        <w:rPr>
          <w:rFonts w:ascii="Arial" w:hAnsi="Arial" w:cs="Arial"/>
          <w:b/>
          <w:sz w:val="24"/>
        </w:rPr>
      </w:pPr>
      <w:r w:rsidRPr="002F15E1">
        <w:rPr>
          <w:rFonts w:ascii="Arial" w:hAnsi="Arial" w:cs="Arial"/>
          <w:b/>
          <w:sz w:val="24"/>
        </w:rPr>
        <w:t>AVISO DE PRIVACIDAD</w:t>
      </w:r>
    </w:p>
    <w:p w14:paraId="4583CD90" w14:textId="77777777" w:rsidR="00660E14" w:rsidRDefault="00660E14" w:rsidP="00660E14">
      <w:pPr>
        <w:spacing w:after="0" w:line="276" w:lineRule="auto"/>
        <w:jc w:val="both"/>
        <w:rPr>
          <w:rFonts w:ascii="Arial" w:hAnsi="Arial" w:cs="Arial"/>
          <w:b/>
          <w:sz w:val="24"/>
        </w:rPr>
      </w:pPr>
    </w:p>
    <w:p w14:paraId="6C71EBB8" w14:textId="77777777" w:rsidR="00660E14" w:rsidRPr="002F15E1" w:rsidRDefault="00660E14" w:rsidP="00660E14">
      <w:pPr>
        <w:spacing w:after="0" w:line="276" w:lineRule="auto"/>
        <w:jc w:val="both"/>
        <w:rPr>
          <w:rFonts w:ascii="Arial" w:hAnsi="Arial" w:cs="Arial"/>
          <w:b/>
          <w:sz w:val="24"/>
        </w:rPr>
      </w:pPr>
      <w:r w:rsidRPr="002F15E1">
        <w:rPr>
          <w:rFonts w:ascii="Arial" w:hAnsi="Arial" w:cs="Arial"/>
          <w:b/>
          <w:sz w:val="24"/>
        </w:rPr>
        <w:t xml:space="preserve">¿Quién es el responsable de tus datos personales? </w:t>
      </w:r>
    </w:p>
    <w:p w14:paraId="696CECF3"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El Instituto Estatal Electoral de Baja California a través del Departamento de Procesos Electorales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 </w:t>
      </w:r>
    </w:p>
    <w:p w14:paraId="12CB10E7" w14:textId="77777777" w:rsidR="00660E14" w:rsidRDefault="00660E14" w:rsidP="00660E14">
      <w:pPr>
        <w:spacing w:after="0" w:line="276" w:lineRule="auto"/>
        <w:jc w:val="both"/>
        <w:rPr>
          <w:rFonts w:ascii="Arial" w:hAnsi="Arial" w:cs="Arial"/>
          <w:b/>
          <w:sz w:val="24"/>
        </w:rPr>
      </w:pPr>
    </w:p>
    <w:p w14:paraId="1354339B" w14:textId="77777777" w:rsidR="00660E14" w:rsidRPr="002F15E1" w:rsidRDefault="00660E14" w:rsidP="00660E14">
      <w:pPr>
        <w:spacing w:after="0" w:line="276" w:lineRule="auto"/>
        <w:jc w:val="both"/>
        <w:rPr>
          <w:rFonts w:ascii="Arial" w:hAnsi="Arial" w:cs="Arial"/>
          <w:b/>
          <w:sz w:val="24"/>
        </w:rPr>
      </w:pPr>
      <w:r w:rsidRPr="002F15E1">
        <w:rPr>
          <w:rFonts w:ascii="Arial" w:hAnsi="Arial" w:cs="Arial"/>
          <w:b/>
          <w:sz w:val="24"/>
        </w:rPr>
        <w:t>¿Para qué fines o finalidades utilizamos tus datos personales?</w:t>
      </w:r>
    </w:p>
    <w:p w14:paraId="204C71F0"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 Los datos personales que recabaremos los utilizaremos para las siguientes finalidades: </w:t>
      </w:r>
    </w:p>
    <w:p w14:paraId="2FBBD99B" w14:textId="1401CB0B" w:rsidR="00660E14" w:rsidRDefault="00660E14" w:rsidP="00660E14">
      <w:pPr>
        <w:spacing w:after="0" w:line="276" w:lineRule="auto"/>
        <w:jc w:val="both"/>
        <w:rPr>
          <w:rFonts w:ascii="Arial" w:hAnsi="Arial" w:cs="Arial"/>
          <w:sz w:val="24"/>
        </w:rPr>
      </w:pPr>
      <w:r w:rsidRPr="002F15E1">
        <w:rPr>
          <w:rFonts w:ascii="Arial" w:hAnsi="Arial" w:cs="Arial"/>
          <w:sz w:val="24"/>
        </w:rPr>
        <w:t xml:space="preserve">• Para identificar a las y los participantes del </w:t>
      </w:r>
      <w:r w:rsidRPr="00660E14">
        <w:rPr>
          <w:rFonts w:ascii="Arial" w:hAnsi="Arial" w:cs="Arial"/>
          <w:sz w:val="24"/>
        </w:rPr>
        <w:t xml:space="preserve">Primer Concurso Estatal de Fotografía 2022 “A La Luz: </w:t>
      </w:r>
      <w:r w:rsidR="006405B1">
        <w:rPr>
          <w:rFonts w:ascii="Arial" w:hAnsi="Arial" w:cs="Arial"/>
          <w:sz w:val="24"/>
        </w:rPr>
        <w:t>Imágenes y</w:t>
      </w:r>
      <w:r w:rsidRPr="00660E14">
        <w:rPr>
          <w:rFonts w:ascii="Arial" w:hAnsi="Arial" w:cs="Arial"/>
          <w:sz w:val="24"/>
        </w:rPr>
        <w:t xml:space="preserve"> Reflexiones”</w:t>
      </w:r>
      <w:r w:rsidRPr="002F15E1">
        <w:rPr>
          <w:rFonts w:ascii="Arial" w:hAnsi="Arial" w:cs="Arial"/>
          <w:sz w:val="24"/>
        </w:rPr>
        <w:t xml:space="preserve">. </w:t>
      </w:r>
    </w:p>
    <w:p w14:paraId="5497EBD8"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 Para otorgar los premios a las y los ganadores del concurso. </w:t>
      </w:r>
    </w:p>
    <w:p w14:paraId="633FA3D2"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 Para generar informes relacionados con el Programa de Educación Cívica y Participación Ciudadana 2020-2023. </w:t>
      </w:r>
    </w:p>
    <w:p w14:paraId="1B7C8DC7"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 Para generar reportes relacionados con el Programa Operativo Anual 2022. </w:t>
      </w:r>
    </w:p>
    <w:p w14:paraId="1457C0A5"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w:t>
      </w:r>
      <w:r>
        <w:rPr>
          <w:rFonts w:ascii="Arial" w:hAnsi="Arial" w:cs="Arial"/>
          <w:sz w:val="24"/>
        </w:rPr>
        <w:t xml:space="preserve"> Para generar una base de datos con la finalidad de enviar invitaciones a los próximos eventos.</w:t>
      </w:r>
    </w:p>
    <w:p w14:paraId="05863A02" w14:textId="77777777" w:rsidR="00660E14" w:rsidRDefault="00660E14" w:rsidP="00660E14">
      <w:pPr>
        <w:spacing w:after="0" w:line="276" w:lineRule="auto"/>
        <w:jc w:val="both"/>
        <w:rPr>
          <w:rFonts w:ascii="Arial" w:hAnsi="Arial" w:cs="Arial"/>
          <w:b/>
          <w:sz w:val="24"/>
        </w:rPr>
      </w:pPr>
    </w:p>
    <w:p w14:paraId="096C1DD2" w14:textId="77777777" w:rsidR="00660E14" w:rsidRPr="002F15E1" w:rsidRDefault="00660E14" w:rsidP="00660E14">
      <w:pPr>
        <w:spacing w:after="0" w:line="276" w:lineRule="auto"/>
        <w:jc w:val="both"/>
        <w:rPr>
          <w:rFonts w:ascii="Arial" w:hAnsi="Arial" w:cs="Arial"/>
          <w:b/>
          <w:sz w:val="24"/>
        </w:rPr>
      </w:pPr>
      <w:r w:rsidRPr="002F15E1">
        <w:rPr>
          <w:rFonts w:ascii="Arial" w:hAnsi="Arial" w:cs="Arial"/>
          <w:b/>
          <w:sz w:val="24"/>
        </w:rPr>
        <w:t xml:space="preserve">¿Qué datos personales recabamos? </w:t>
      </w:r>
    </w:p>
    <w:p w14:paraId="13C0B285"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Para cumplir con las finalidades anteriores, los datos personales que utilizaremos son los siguientes: </w:t>
      </w:r>
    </w:p>
    <w:p w14:paraId="628D58C1"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 Nombre completo </w:t>
      </w:r>
    </w:p>
    <w:p w14:paraId="6392C60B"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Fecha de nacimiento</w:t>
      </w:r>
    </w:p>
    <w:p w14:paraId="10C47D59" w14:textId="77777777" w:rsidR="00660E14" w:rsidRPr="00660E14" w:rsidRDefault="00660E14" w:rsidP="00660E14">
      <w:pPr>
        <w:spacing w:after="0" w:line="276" w:lineRule="auto"/>
        <w:jc w:val="both"/>
        <w:rPr>
          <w:rFonts w:ascii="Arial" w:hAnsi="Arial" w:cs="Arial"/>
          <w:sz w:val="24"/>
        </w:rPr>
      </w:pPr>
      <w:r w:rsidRPr="002F15E1">
        <w:rPr>
          <w:rFonts w:ascii="Arial" w:hAnsi="Arial" w:cs="Arial"/>
          <w:sz w:val="24"/>
        </w:rPr>
        <w:t>•</w:t>
      </w:r>
      <w:r>
        <w:rPr>
          <w:rFonts w:ascii="Arial" w:hAnsi="Arial" w:cs="Arial"/>
          <w:sz w:val="24"/>
        </w:rPr>
        <w:t xml:space="preserve"> Edad</w:t>
      </w:r>
    </w:p>
    <w:p w14:paraId="5D0981A4" w14:textId="77777777" w:rsidR="00660E14" w:rsidRDefault="00660E14" w:rsidP="00660E14">
      <w:pPr>
        <w:spacing w:after="0" w:line="276" w:lineRule="auto"/>
        <w:jc w:val="both"/>
        <w:rPr>
          <w:rFonts w:ascii="Arial" w:hAnsi="Arial" w:cs="Arial"/>
          <w:sz w:val="24"/>
        </w:rPr>
      </w:pPr>
      <w:r>
        <w:rPr>
          <w:rFonts w:ascii="Arial" w:hAnsi="Arial" w:cs="Arial"/>
          <w:sz w:val="24"/>
        </w:rPr>
        <w:t>• Sexo</w:t>
      </w:r>
    </w:p>
    <w:p w14:paraId="50BF6744" w14:textId="77777777" w:rsidR="00660E14" w:rsidRDefault="00660E14" w:rsidP="00660E14">
      <w:pPr>
        <w:spacing w:after="0" w:line="276" w:lineRule="auto"/>
        <w:jc w:val="both"/>
        <w:rPr>
          <w:rFonts w:ascii="Arial" w:hAnsi="Arial" w:cs="Arial"/>
          <w:sz w:val="24"/>
        </w:rPr>
      </w:pPr>
      <w:r>
        <w:rPr>
          <w:rFonts w:ascii="Arial" w:hAnsi="Arial" w:cs="Arial"/>
          <w:sz w:val="24"/>
        </w:rPr>
        <w:t>• Domicilio</w:t>
      </w:r>
    </w:p>
    <w:p w14:paraId="59E96AC0"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 Correo electrónico </w:t>
      </w:r>
    </w:p>
    <w:p w14:paraId="6AB139CA" w14:textId="77777777" w:rsidR="00660E14" w:rsidRDefault="00660E14" w:rsidP="00660E14">
      <w:pPr>
        <w:spacing w:after="0" w:line="276" w:lineRule="auto"/>
        <w:jc w:val="both"/>
        <w:rPr>
          <w:rFonts w:ascii="Arial" w:hAnsi="Arial" w:cs="Arial"/>
          <w:sz w:val="24"/>
        </w:rPr>
      </w:pPr>
      <w:r w:rsidRPr="002F15E1">
        <w:rPr>
          <w:rFonts w:ascii="Arial" w:hAnsi="Arial" w:cs="Arial"/>
          <w:sz w:val="24"/>
        </w:rPr>
        <w:lastRenderedPageBreak/>
        <w:t xml:space="preserve">• Teléfono </w:t>
      </w:r>
    </w:p>
    <w:p w14:paraId="2C02E5C2"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Se informa que no se solicitarán datos sensibles. </w:t>
      </w:r>
    </w:p>
    <w:p w14:paraId="0635021F" w14:textId="77777777" w:rsidR="00660E14" w:rsidRDefault="00660E14" w:rsidP="00660E14">
      <w:pPr>
        <w:spacing w:after="0" w:line="276" w:lineRule="auto"/>
        <w:jc w:val="both"/>
        <w:rPr>
          <w:rFonts w:ascii="Arial" w:hAnsi="Arial" w:cs="Arial"/>
          <w:b/>
          <w:sz w:val="24"/>
        </w:rPr>
      </w:pPr>
    </w:p>
    <w:p w14:paraId="3A9F0D0B" w14:textId="77777777" w:rsidR="00660E14" w:rsidRPr="002F15E1" w:rsidRDefault="00660E14" w:rsidP="00660E14">
      <w:pPr>
        <w:spacing w:after="0" w:line="276" w:lineRule="auto"/>
        <w:jc w:val="both"/>
        <w:rPr>
          <w:rFonts w:ascii="Arial" w:hAnsi="Arial" w:cs="Arial"/>
          <w:b/>
          <w:sz w:val="24"/>
        </w:rPr>
      </w:pPr>
      <w:r w:rsidRPr="002F15E1">
        <w:rPr>
          <w:rFonts w:ascii="Arial" w:hAnsi="Arial" w:cs="Arial"/>
          <w:b/>
          <w:sz w:val="24"/>
        </w:rPr>
        <w:t xml:space="preserve">¿Cuál es el fundamento legal que faculta al IEEBC para realizar el tratamiento de tus datos personales? </w:t>
      </w:r>
    </w:p>
    <w:p w14:paraId="02C4382A"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El IEEBC, a través de la Coordinación de </w:t>
      </w:r>
      <w:r>
        <w:rPr>
          <w:rFonts w:ascii="Arial" w:hAnsi="Arial" w:cs="Arial"/>
          <w:sz w:val="24"/>
        </w:rPr>
        <w:t xml:space="preserve">Organización Electoral </w:t>
      </w:r>
      <w:r w:rsidRPr="002F15E1">
        <w:rPr>
          <w:rFonts w:ascii="Arial" w:hAnsi="Arial" w:cs="Arial"/>
          <w:sz w:val="24"/>
        </w:rPr>
        <w:t>tratan tus datos personales con fundamento en el artículo 45 fracción IV, 62 fracciones I, VII, de la Ley Electoral del Estado de Baja California; artí</w:t>
      </w:r>
      <w:r>
        <w:rPr>
          <w:rFonts w:ascii="Arial" w:hAnsi="Arial" w:cs="Arial"/>
          <w:sz w:val="24"/>
        </w:rPr>
        <w:t xml:space="preserve">culos 32, fracciones b y c, 48 </w:t>
      </w:r>
      <w:r w:rsidRPr="002F15E1">
        <w:rPr>
          <w:rFonts w:ascii="Arial" w:hAnsi="Arial" w:cs="Arial"/>
          <w:sz w:val="24"/>
        </w:rPr>
        <w:t xml:space="preserve">del Reglamento Interior del IEEBC, y el Programa de Educación Cívica y Participación Ciudadana 2020-2023, aprobado por el Consejo General del Instituto Estatal Electoral de Baja California. </w:t>
      </w:r>
    </w:p>
    <w:p w14:paraId="3CAB5C94" w14:textId="77777777" w:rsidR="00660E14" w:rsidRDefault="00660E14" w:rsidP="00660E14">
      <w:pPr>
        <w:spacing w:after="0" w:line="276" w:lineRule="auto"/>
        <w:jc w:val="both"/>
        <w:rPr>
          <w:rFonts w:ascii="Arial" w:hAnsi="Arial" w:cs="Arial"/>
          <w:b/>
          <w:sz w:val="24"/>
        </w:rPr>
      </w:pPr>
    </w:p>
    <w:p w14:paraId="150B71E3" w14:textId="77777777" w:rsidR="00660E14" w:rsidRPr="002F15E1" w:rsidRDefault="00660E14" w:rsidP="00660E14">
      <w:pPr>
        <w:spacing w:after="0" w:line="276" w:lineRule="auto"/>
        <w:jc w:val="both"/>
        <w:rPr>
          <w:rFonts w:ascii="Arial" w:hAnsi="Arial" w:cs="Arial"/>
          <w:b/>
          <w:sz w:val="24"/>
        </w:rPr>
      </w:pPr>
      <w:r w:rsidRPr="002F15E1">
        <w:rPr>
          <w:rFonts w:ascii="Arial" w:hAnsi="Arial" w:cs="Arial"/>
          <w:b/>
          <w:sz w:val="24"/>
        </w:rPr>
        <w:t xml:space="preserve">¿Con quién compartimos tus datos personales? </w:t>
      </w:r>
    </w:p>
    <w:p w14:paraId="731CCCF5"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 </w:t>
      </w:r>
    </w:p>
    <w:p w14:paraId="32EFB563" w14:textId="77777777" w:rsidR="00660E14" w:rsidRDefault="00660E14" w:rsidP="00660E14">
      <w:pPr>
        <w:spacing w:after="0" w:line="276" w:lineRule="auto"/>
        <w:jc w:val="both"/>
        <w:rPr>
          <w:rFonts w:ascii="Arial" w:hAnsi="Arial" w:cs="Arial"/>
          <w:b/>
          <w:sz w:val="24"/>
        </w:rPr>
      </w:pPr>
    </w:p>
    <w:p w14:paraId="310E5D79" w14:textId="77777777" w:rsidR="00660E14" w:rsidRPr="002F15E1" w:rsidRDefault="00660E14" w:rsidP="00660E14">
      <w:pPr>
        <w:spacing w:after="0" w:line="276" w:lineRule="auto"/>
        <w:jc w:val="both"/>
        <w:rPr>
          <w:rFonts w:ascii="Arial" w:hAnsi="Arial" w:cs="Arial"/>
          <w:b/>
          <w:sz w:val="24"/>
        </w:rPr>
      </w:pPr>
      <w:r w:rsidRPr="002F15E1">
        <w:rPr>
          <w:rFonts w:ascii="Arial" w:hAnsi="Arial" w:cs="Arial"/>
          <w:b/>
          <w:sz w:val="24"/>
        </w:rPr>
        <w:t xml:space="preserve">¿Cómo y en dónde puede ejercer sus derechos de acceso, rectificación, cancelación y oposición de datos personales? (Derechos ARCO) </w:t>
      </w:r>
    </w:p>
    <w:p w14:paraId="0F24C1E1"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Usted podrá ejercer sus derechos de acceso, rectificación, cancelación y oposición al tratamiento de sus datos personales (derechos ARCO), directamente ante la Unidad de Transparencia del IEEBC, ubicada en Calzada Cuauhtémoc # 801 y Río Mocorito, Colonia Pro-Hogar Código Postal 21240 en Mexicali, Baja California, de 8:00 a 15:00 horas, de lunes a viernes en días hábiles, o bien, a través de la Platafo</w:t>
      </w:r>
      <w:r>
        <w:rPr>
          <w:rFonts w:ascii="Arial" w:hAnsi="Arial" w:cs="Arial"/>
          <w:sz w:val="24"/>
        </w:rPr>
        <w:t>rma Nacional de Transparencia</w:t>
      </w:r>
    </w:p>
    <w:p w14:paraId="102E7CD4"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w:t>
      </w:r>
      <w:hyperlink r:id="rId7" w:history="1">
        <w:r w:rsidRPr="00AB2D1B">
          <w:rPr>
            <w:rStyle w:val="Hipervnculo"/>
            <w:rFonts w:ascii="Arial" w:hAnsi="Arial" w:cs="Arial"/>
            <w:sz w:val="24"/>
          </w:rPr>
          <w:t>http://www.plataformadetransparencia.org.mx/</w:t>
        </w:r>
      </w:hyperlink>
      <w:r w:rsidRPr="002F15E1">
        <w:rPr>
          <w:rFonts w:ascii="Arial" w:hAnsi="Arial" w:cs="Arial"/>
          <w:sz w:val="24"/>
        </w:rPr>
        <w:t xml:space="preserve">). </w:t>
      </w:r>
    </w:p>
    <w:p w14:paraId="62778B4F" w14:textId="77777777" w:rsidR="00660E14" w:rsidRDefault="00660E14" w:rsidP="00660E14">
      <w:pPr>
        <w:spacing w:after="0" w:line="276" w:lineRule="auto"/>
        <w:jc w:val="both"/>
        <w:rPr>
          <w:rFonts w:ascii="Arial" w:hAnsi="Arial" w:cs="Arial"/>
          <w:sz w:val="24"/>
        </w:rPr>
      </w:pPr>
    </w:p>
    <w:p w14:paraId="1F283BAE"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Si deseas conocer el procedimiento para el ejercicio de los derechos ARCO, puedes acudir a la Unidad de Transparencia del IEEBC, enviar un correo electrónico a la siguiente dirección transparencia@ieebc.mx o comunicarte a los teléfonos: (686)568-4174, (686)568-4176 y (686)568-4177, Ext. 1130. </w:t>
      </w:r>
    </w:p>
    <w:p w14:paraId="65863DDA" w14:textId="77777777" w:rsidR="00660E14" w:rsidRDefault="00660E14" w:rsidP="00660E14">
      <w:pPr>
        <w:spacing w:after="0" w:line="276" w:lineRule="auto"/>
        <w:jc w:val="both"/>
        <w:rPr>
          <w:rFonts w:ascii="Arial" w:hAnsi="Arial" w:cs="Arial"/>
          <w:b/>
          <w:sz w:val="24"/>
        </w:rPr>
      </w:pPr>
    </w:p>
    <w:p w14:paraId="69FFC483" w14:textId="77777777" w:rsidR="00660E14" w:rsidRPr="002F15E1" w:rsidRDefault="00660E14" w:rsidP="00660E14">
      <w:pPr>
        <w:spacing w:after="0" w:line="276" w:lineRule="auto"/>
        <w:jc w:val="both"/>
        <w:rPr>
          <w:rFonts w:ascii="Arial" w:hAnsi="Arial" w:cs="Arial"/>
          <w:b/>
          <w:sz w:val="24"/>
        </w:rPr>
      </w:pPr>
      <w:r w:rsidRPr="002F15E1">
        <w:rPr>
          <w:rFonts w:ascii="Arial" w:hAnsi="Arial" w:cs="Arial"/>
          <w:b/>
          <w:sz w:val="24"/>
        </w:rPr>
        <w:t xml:space="preserve">AVISO DE PRIVACIDAD INTEGRAL Y SUS CAMBIOS </w:t>
      </w:r>
    </w:p>
    <w:p w14:paraId="1422BA26" w14:textId="77777777" w:rsidR="00660E14" w:rsidRDefault="00660E14" w:rsidP="00660E14">
      <w:pPr>
        <w:spacing w:after="0" w:line="276" w:lineRule="auto"/>
        <w:jc w:val="both"/>
        <w:rPr>
          <w:rFonts w:ascii="Arial" w:hAnsi="Arial" w:cs="Arial"/>
          <w:sz w:val="24"/>
        </w:rPr>
      </w:pPr>
      <w:r w:rsidRPr="002F15E1">
        <w:rPr>
          <w:rFonts w:ascii="Arial" w:hAnsi="Arial" w:cs="Arial"/>
          <w:sz w:val="24"/>
        </w:rPr>
        <w:t xml:space="preserve">El presente aviso de privacidad integral y los cambios que se realicen al mismo, podrá consultarlo en el sitio </w:t>
      </w:r>
      <w:hyperlink r:id="rId8" w:history="1">
        <w:r w:rsidRPr="00AB2D1B">
          <w:rPr>
            <w:rStyle w:val="Hipervnculo"/>
            <w:rFonts w:ascii="Arial" w:hAnsi="Arial" w:cs="Arial"/>
            <w:sz w:val="24"/>
          </w:rPr>
          <w:t>https://ieebc.mx/aviso-privacidad/</w:t>
        </w:r>
      </w:hyperlink>
      <w:r>
        <w:rPr>
          <w:rFonts w:ascii="Arial" w:hAnsi="Arial" w:cs="Arial"/>
          <w:sz w:val="24"/>
        </w:rPr>
        <w:t xml:space="preserve">  </w:t>
      </w:r>
    </w:p>
    <w:p w14:paraId="134BEE24" w14:textId="77777777" w:rsidR="00660E14" w:rsidRDefault="00660E14" w:rsidP="00660E14">
      <w:pPr>
        <w:spacing w:after="0" w:line="276" w:lineRule="auto"/>
        <w:jc w:val="right"/>
        <w:rPr>
          <w:rFonts w:ascii="Arial" w:hAnsi="Arial" w:cs="Arial"/>
          <w:b/>
          <w:sz w:val="24"/>
        </w:rPr>
      </w:pPr>
    </w:p>
    <w:p w14:paraId="62FBA69B" w14:textId="77777777" w:rsidR="00660E14" w:rsidRPr="002F15E1" w:rsidRDefault="00660E14" w:rsidP="00660E14">
      <w:pPr>
        <w:spacing w:after="0" w:line="276" w:lineRule="auto"/>
        <w:jc w:val="right"/>
        <w:rPr>
          <w:rFonts w:ascii="Arial" w:hAnsi="Arial" w:cs="Arial"/>
          <w:sz w:val="24"/>
        </w:rPr>
      </w:pPr>
      <w:r w:rsidRPr="00013C2C">
        <w:rPr>
          <w:rFonts w:ascii="Arial" w:hAnsi="Arial" w:cs="Arial"/>
          <w:b/>
          <w:sz w:val="24"/>
        </w:rPr>
        <w:t>Fecha de última actualización:</w:t>
      </w:r>
      <w:r>
        <w:rPr>
          <w:rFonts w:ascii="Arial" w:hAnsi="Arial" w:cs="Arial"/>
          <w:sz w:val="24"/>
        </w:rPr>
        <w:t xml:space="preserve"> 17 de octubre</w:t>
      </w:r>
      <w:r w:rsidRPr="002F15E1">
        <w:rPr>
          <w:rFonts w:ascii="Arial" w:hAnsi="Arial" w:cs="Arial"/>
          <w:sz w:val="24"/>
        </w:rPr>
        <w:t xml:space="preserve"> de 2022.</w:t>
      </w:r>
    </w:p>
    <w:p w14:paraId="6B3365BE" w14:textId="77777777" w:rsidR="00E74860" w:rsidRDefault="00E74860"/>
    <w:sectPr w:rsidR="00E7486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4203" w14:textId="77777777" w:rsidR="00775B92" w:rsidRDefault="00775B92">
      <w:pPr>
        <w:spacing w:after="0" w:line="240" w:lineRule="auto"/>
      </w:pPr>
      <w:r>
        <w:separator/>
      </w:r>
    </w:p>
  </w:endnote>
  <w:endnote w:type="continuationSeparator" w:id="0">
    <w:p w14:paraId="261E2D62" w14:textId="77777777" w:rsidR="00775B92" w:rsidRDefault="0077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4D06" w14:textId="77777777" w:rsidR="002F15E1" w:rsidRDefault="005451FF">
    <w:pPr>
      <w:pStyle w:val="Piedepgina"/>
    </w:pPr>
    <w:r>
      <w:rPr>
        <w:noProof/>
        <w:lang w:eastAsia="es-MX"/>
      </w:rPr>
      <w:drawing>
        <wp:anchor distT="114300" distB="114300" distL="114300" distR="114300" simplePos="0" relativeHeight="251661312" behindDoc="1" locked="0" layoutInCell="1" hidden="0" allowOverlap="1" wp14:anchorId="1F1C76B7" wp14:editId="22031F4D">
          <wp:simplePos x="0" y="0"/>
          <wp:positionH relativeFrom="margin">
            <wp:align>center</wp:align>
          </wp:positionH>
          <wp:positionV relativeFrom="margin">
            <wp:posOffset>6564244</wp:posOffset>
          </wp:positionV>
          <wp:extent cx="3135600" cy="1270992"/>
          <wp:effectExtent l="0" t="0" r="8255" b="5715"/>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35600" cy="1270992"/>
                  </a:xfrm>
                  <a:prstGeom prst="rect">
                    <a:avLst/>
                  </a:prstGeom>
                  <a:ln/>
                </pic:spPr>
              </pic:pic>
            </a:graphicData>
          </a:graphic>
        </wp:anchor>
      </w:drawing>
    </w:r>
    <w:r>
      <w:rPr>
        <w:noProof/>
        <w:lang w:eastAsia="es-MX"/>
      </w:rPr>
      <w:drawing>
        <wp:anchor distT="114300" distB="114300" distL="114300" distR="114300" simplePos="0" relativeHeight="251660288" behindDoc="1" locked="0" layoutInCell="1" hidden="0" allowOverlap="1" wp14:anchorId="6CD49820" wp14:editId="32DCE495">
          <wp:simplePos x="0" y="0"/>
          <wp:positionH relativeFrom="margin">
            <wp:align>center</wp:align>
          </wp:positionH>
          <wp:positionV relativeFrom="page">
            <wp:posOffset>9417160</wp:posOffset>
          </wp:positionV>
          <wp:extent cx="6947654" cy="370162"/>
          <wp:effectExtent l="0" t="0" r="0" b="0"/>
          <wp:wrapThrough wrapText="bothSides">
            <wp:wrapPolygon edited="0">
              <wp:start x="0" y="3340"/>
              <wp:lineTo x="0" y="17814"/>
              <wp:lineTo x="17472" y="20041"/>
              <wp:lineTo x="19189" y="20041"/>
              <wp:lineTo x="21499" y="7794"/>
              <wp:lineTo x="21499" y="3340"/>
              <wp:lineTo x="0" y="3340"/>
            </wp:wrapPolygon>
          </wp:wrapThrough>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47654" cy="370162"/>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36B1" w14:textId="77777777" w:rsidR="00775B92" w:rsidRDefault="00775B92">
      <w:pPr>
        <w:spacing w:after="0" w:line="240" w:lineRule="auto"/>
      </w:pPr>
      <w:r>
        <w:separator/>
      </w:r>
    </w:p>
  </w:footnote>
  <w:footnote w:type="continuationSeparator" w:id="0">
    <w:p w14:paraId="1FDC2FF7" w14:textId="77777777" w:rsidR="00775B92" w:rsidRDefault="0077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81E6" w14:textId="77777777" w:rsidR="002F15E1" w:rsidRDefault="005451FF">
    <w:pPr>
      <w:pStyle w:val="Encabezado"/>
    </w:pPr>
    <w:r>
      <w:rPr>
        <w:noProof/>
        <w:lang w:eastAsia="es-MX"/>
      </w:rPr>
      <w:drawing>
        <wp:anchor distT="0" distB="0" distL="114300" distR="114300" simplePos="0" relativeHeight="251659264" behindDoc="0" locked="0" layoutInCell="1" allowOverlap="1" wp14:anchorId="319E5B44" wp14:editId="23200996">
          <wp:simplePos x="0" y="0"/>
          <wp:positionH relativeFrom="margin">
            <wp:align>left</wp:align>
          </wp:positionH>
          <wp:positionV relativeFrom="paragraph">
            <wp:posOffset>-307340</wp:posOffset>
          </wp:positionV>
          <wp:extent cx="1637460" cy="666750"/>
          <wp:effectExtent l="0" t="0" r="1270" b="0"/>
          <wp:wrapThrough wrapText="bothSides">
            <wp:wrapPolygon edited="0">
              <wp:start x="0" y="0"/>
              <wp:lineTo x="0" y="20366"/>
              <wp:lineTo x="3519" y="20983"/>
              <wp:lineTo x="12317" y="20983"/>
              <wp:lineTo x="21365" y="20366"/>
              <wp:lineTo x="21365" y="617"/>
              <wp:lineTo x="9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35750"/>
    <w:multiLevelType w:val="hybridMultilevel"/>
    <w:tmpl w:val="E6B0B5C4"/>
    <w:lvl w:ilvl="0" w:tplc="BD8AE216">
      <w:start w:val="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20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14"/>
    <w:rsid w:val="005451FF"/>
    <w:rsid w:val="006405B1"/>
    <w:rsid w:val="00660E14"/>
    <w:rsid w:val="00775B92"/>
    <w:rsid w:val="00E74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55A9"/>
  <w15:chartTrackingRefBased/>
  <w15:docId w15:val="{6F794FFC-B99C-460E-B605-BFC57136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0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E14"/>
  </w:style>
  <w:style w:type="paragraph" w:styleId="Piedepgina">
    <w:name w:val="footer"/>
    <w:basedOn w:val="Normal"/>
    <w:link w:val="PiedepginaCar"/>
    <w:uiPriority w:val="99"/>
    <w:unhideWhenUsed/>
    <w:rsid w:val="00660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E14"/>
  </w:style>
  <w:style w:type="character" w:styleId="Hipervnculo">
    <w:name w:val="Hyperlink"/>
    <w:basedOn w:val="Fuentedeprrafopredeter"/>
    <w:uiPriority w:val="99"/>
    <w:unhideWhenUsed/>
    <w:rsid w:val="00660E14"/>
    <w:rPr>
      <w:color w:val="0563C1" w:themeColor="hyperlink"/>
      <w:u w:val="single"/>
    </w:rPr>
  </w:style>
  <w:style w:type="paragraph" w:styleId="Prrafodelista">
    <w:name w:val="List Paragraph"/>
    <w:basedOn w:val="Normal"/>
    <w:uiPriority w:val="34"/>
    <w:qFormat/>
    <w:rsid w:val="0066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PAZ</cp:lastModifiedBy>
  <cp:revision>2</cp:revision>
  <dcterms:created xsi:type="dcterms:W3CDTF">2022-10-17T18:32:00Z</dcterms:created>
  <dcterms:modified xsi:type="dcterms:W3CDTF">2022-10-17T21:26:00Z</dcterms:modified>
</cp:coreProperties>
</file>